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17" w:rsidRPr="00D11EE5" w:rsidRDefault="00FA6417" w:rsidP="00D11EE5">
      <w:pPr>
        <w:pStyle w:val="Nincstrkz"/>
        <w:spacing w:line="360" w:lineRule="auto"/>
        <w:rPr>
          <w:rFonts w:ascii="Times New Roman" w:hAnsi="Times New Roman"/>
          <w:b/>
          <w:sz w:val="24"/>
          <w:szCs w:val="24"/>
        </w:rPr>
      </w:pPr>
      <w:r w:rsidRPr="00D11EE5">
        <w:rPr>
          <w:rFonts w:ascii="Times New Roman" w:hAnsi="Times New Roman"/>
          <w:sz w:val="24"/>
          <w:szCs w:val="24"/>
        </w:rPr>
        <w:t xml:space="preserve">Joseph </w:t>
      </w:r>
      <w:proofErr w:type="spellStart"/>
      <w:r w:rsidRPr="00D11EE5">
        <w:rPr>
          <w:rFonts w:ascii="Times New Roman" w:hAnsi="Times New Roman"/>
          <w:sz w:val="24"/>
          <w:szCs w:val="24"/>
        </w:rPr>
        <w:t>Matteira</w:t>
      </w:r>
      <w:proofErr w:type="spellEnd"/>
    </w:p>
    <w:p w:rsidR="00FA6417" w:rsidRPr="00D11EE5" w:rsidRDefault="00FA6417" w:rsidP="00D11EE5">
      <w:pPr>
        <w:pStyle w:val="Nincstrkz"/>
        <w:spacing w:line="360" w:lineRule="auto"/>
        <w:rPr>
          <w:rFonts w:ascii="Times New Roman" w:hAnsi="Times New Roman"/>
          <w:b/>
          <w:spacing w:val="-15"/>
          <w:sz w:val="24"/>
          <w:szCs w:val="24"/>
        </w:rPr>
      </w:pPr>
      <w:r w:rsidRPr="00D11EE5">
        <w:rPr>
          <w:rFonts w:ascii="Times New Roman" w:hAnsi="Times New Roman"/>
          <w:b/>
          <w:sz w:val="24"/>
          <w:szCs w:val="24"/>
        </w:rPr>
        <w:t>A túláradó kegyelmet hirdető gyülekezetek 8 ismertetőjele</w:t>
      </w:r>
    </w:p>
    <w:p w:rsidR="00FA6417" w:rsidRPr="00D11EE5" w:rsidRDefault="00FA6417" w:rsidP="00D11EE5">
      <w:pPr>
        <w:pStyle w:val="Nincstrkz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A6417" w:rsidRPr="00D11EE5" w:rsidRDefault="00FA6417" w:rsidP="00D11EE5">
      <w:pPr>
        <w:pStyle w:val="Nincstrkz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84CDF" w:rsidRPr="00D11EE5" w:rsidRDefault="00C84CDF" w:rsidP="00D11EE5">
      <w:pPr>
        <w:pStyle w:val="Nincstrkz"/>
        <w:spacing w:line="360" w:lineRule="auto"/>
        <w:rPr>
          <w:rFonts w:ascii="Times New Roman" w:hAnsi="Times New Roman"/>
          <w:b/>
          <w:sz w:val="24"/>
          <w:szCs w:val="24"/>
        </w:rPr>
      </w:pPr>
      <w:r w:rsidRPr="00D11EE5">
        <w:rPr>
          <w:rFonts w:ascii="Times New Roman" w:hAnsi="Times New Roman"/>
          <w:b/>
          <w:sz w:val="24"/>
          <w:szCs w:val="24"/>
        </w:rPr>
        <w:t>Remélem sokakat elgondolkoztatok még időben!</w:t>
      </w:r>
    </w:p>
    <w:p w:rsidR="00C84CDF" w:rsidRPr="00D11EE5" w:rsidRDefault="00C84CDF" w:rsidP="00D11EE5">
      <w:pPr>
        <w:pStyle w:val="Nincstrkz"/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:rsidR="00C84CDF" w:rsidRPr="00D11EE5" w:rsidRDefault="00C84CDF" w:rsidP="00D11EE5">
      <w:pPr>
        <w:pStyle w:val="Nincstrkz"/>
        <w:spacing w:line="360" w:lineRule="auto"/>
        <w:rPr>
          <w:rFonts w:ascii="Times New Roman" w:hAnsi="Times New Roman"/>
          <w:sz w:val="24"/>
          <w:szCs w:val="24"/>
        </w:rPr>
      </w:pPr>
      <w:r w:rsidRPr="00D11EE5">
        <w:rPr>
          <w:rFonts w:ascii="Times New Roman" w:hAnsi="Times New Roman"/>
          <w:sz w:val="24"/>
          <w:szCs w:val="24"/>
        </w:rPr>
        <w:t xml:space="preserve">Ajánló Joseph </w:t>
      </w:r>
      <w:proofErr w:type="spellStart"/>
      <w:r w:rsidRPr="00D11EE5">
        <w:rPr>
          <w:rFonts w:ascii="Times New Roman" w:hAnsi="Times New Roman"/>
          <w:sz w:val="24"/>
          <w:szCs w:val="24"/>
        </w:rPr>
        <w:t>Matteira</w:t>
      </w:r>
      <w:proofErr w:type="spellEnd"/>
      <w:r w:rsidRPr="00D11EE5">
        <w:rPr>
          <w:rFonts w:ascii="Times New Roman" w:hAnsi="Times New Roman"/>
          <w:sz w:val="24"/>
          <w:szCs w:val="24"/>
        </w:rPr>
        <w:t xml:space="preserve"> írásához:</w:t>
      </w:r>
    </w:p>
    <w:p w:rsidR="00C84CDF" w:rsidRPr="00D11EE5" w:rsidRDefault="00C84CDF" w:rsidP="00D11EE5">
      <w:pPr>
        <w:pStyle w:val="Nincstrkz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84CDF" w:rsidRPr="00D11EE5" w:rsidRDefault="00C84CDF" w:rsidP="00D11EE5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11EE5">
        <w:rPr>
          <w:rFonts w:ascii="Times New Roman" w:hAnsi="Times New Roman"/>
          <w:sz w:val="24"/>
          <w:szCs w:val="24"/>
        </w:rPr>
        <w:t xml:space="preserve">Hiszek a túláradó és „mega” kegyelemben (Ap.4:33), nem hiszek a mozgalmakban, hiszem, hogy az egyház prioritásának tekintetében a saját erőfeszítései helyett a kegyelem Szellemének munkáját kellene megtalálnia az egész Szentírásban. </w:t>
      </w:r>
    </w:p>
    <w:p w:rsidR="00C84CDF" w:rsidRPr="00D11EE5" w:rsidRDefault="00C84CDF" w:rsidP="00D11EE5">
      <w:pPr>
        <w:pStyle w:val="Nincstrkz"/>
        <w:spacing w:line="360" w:lineRule="auto"/>
        <w:rPr>
          <w:rFonts w:ascii="Times New Roman" w:hAnsi="Times New Roman"/>
          <w:sz w:val="24"/>
          <w:szCs w:val="24"/>
        </w:rPr>
      </w:pPr>
    </w:p>
    <w:p w:rsidR="00C84CDF" w:rsidRPr="00D11EE5" w:rsidRDefault="00C84CDF" w:rsidP="00D11EE5">
      <w:pPr>
        <w:pStyle w:val="Nincstrkz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11EE5">
        <w:rPr>
          <w:rFonts w:ascii="Times New Roman" w:hAnsi="Times New Roman"/>
          <w:b/>
          <w:sz w:val="24"/>
          <w:szCs w:val="24"/>
        </w:rPr>
        <w:t xml:space="preserve">Feltételeztem mindig is a nekem adott kegyelem által, hogy minden istenfélő keresztény szolgáló azt szeretné, </w:t>
      </w:r>
      <w:proofErr w:type="gramStart"/>
      <w:r w:rsidRPr="00D11EE5">
        <w:rPr>
          <w:rFonts w:ascii="Times New Roman" w:hAnsi="Times New Roman"/>
          <w:b/>
          <w:sz w:val="24"/>
          <w:szCs w:val="24"/>
        </w:rPr>
        <w:t>hogy  a</w:t>
      </w:r>
      <w:proofErr w:type="gramEnd"/>
      <w:r w:rsidRPr="00D11EE5">
        <w:rPr>
          <w:rFonts w:ascii="Times New Roman" w:hAnsi="Times New Roman"/>
          <w:b/>
          <w:sz w:val="24"/>
          <w:szCs w:val="24"/>
        </w:rPr>
        <w:t xml:space="preserve"> szolgálata ne tartalmazzon haragvó istenképet, igeértelmezésében egyensúlyra törekedjen és etikájában jó szándékúság legyen. Bizonnyal mindig a precíz körültekintés, és az un. „fékek és egyensúlyok” érvényesüljenek pásztorlásában. Félreérthetőség üdvösségi kérdésekben ne legyen tanításában, szolgálatában, hiszen az örök élettel kapcsolatos </w:t>
      </w:r>
      <w:proofErr w:type="spellStart"/>
      <w:r w:rsidRPr="00D11EE5">
        <w:rPr>
          <w:rFonts w:ascii="Times New Roman" w:hAnsi="Times New Roman"/>
          <w:b/>
          <w:sz w:val="24"/>
          <w:szCs w:val="24"/>
        </w:rPr>
        <w:t>doktrinákat</w:t>
      </w:r>
      <w:proofErr w:type="spellEnd"/>
      <w:r w:rsidRPr="00D11EE5">
        <w:rPr>
          <w:rFonts w:ascii="Times New Roman" w:hAnsi="Times New Roman"/>
          <w:b/>
          <w:sz w:val="24"/>
          <w:szCs w:val="24"/>
        </w:rPr>
        <w:t>, bibliai igazságokat a lehető legtisztábban szükséges prédikálnia.</w:t>
      </w:r>
    </w:p>
    <w:p w:rsidR="00C84CDF" w:rsidRPr="00D11EE5" w:rsidRDefault="00C84CDF" w:rsidP="00D11EE5">
      <w:pPr>
        <w:pStyle w:val="Nincstrkz"/>
        <w:spacing w:line="360" w:lineRule="auto"/>
        <w:rPr>
          <w:rFonts w:ascii="Times New Roman" w:hAnsi="Times New Roman"/>
          <w:sz w:val="24"/>
          <w:szCs w:val="24"/>
        </w:rPr>
      </w:pPr>
    </w:p>
    <w:p w:rsidR="00C84CDF" w:rsidRPr="00D11EE5" w:rsidRDefault="00C84CDF" w:rsidP="00D11EE5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D11EE5">
        <w:rPr>
          <w:rFonts w:ascii="Times New Roman" w:hAnsi="Times New Roman"/>
          <w:sz w:val="24"/>
          <w:szCs w:val="24"/>
          <w:bdr w:val="none" w:sz="0" w:space="0" w:color="auto" w:frame="1"/>
        </w:rPr>
        <w:t>Hiszem, hogy a törvénykezés és cselekedet alapúság, ill. a törvényellenesség is veszélyes vonal a protestantizmusban, amelynek egyensúlytalanságát tisztáznunk kell minden esetben.</w:t>
      </w:r>
    </w:p>
    <w:p w:rsidR="00C84CDF" w:rsidRPr="00D11EE5" w:rsidRDefault="00C84CDF" w:rsidP="00D11EE5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84CDF" w:rsidRPr="00D11EE5" w:rsidRDefault="00C84CDF" w:rsidP="00D11EE5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11EE5">
        <w:rPr>
          <w:rFonts w:ascii="Times New Roman" w:hAnsi="Times New Roman"/>
          <w:sz w:val="24"/>
          <w:szCs w:val="24"/>
        </w:rPr>
        <w:t xml:space="preserve">A kegyelem alapú és a cselekedetek alapú egyház ismérveit kutatom szorgalmasan és szolgálatom célja - ahogyan más szolgálók életében is hazánkban-, hogy eljussak hitéletemben oda, ahová eljutottak már előttem sokan. Még ha tovább nem is </w:t>
      </w:r>
      <w:proofErr w:type="gramStart"/>
      <w:r w:rsidRPr="00D11EE5">
        <w:rPr>
          <w:rFonts w:ascii="Times New Roman" w:hAnsi="Times New Roman"/>
          <w:sz w:val="24"/>
          <w:szCs w:val="24"/>
        </w:rPr>
        <w:t>jutottam</w:t>
      </w:r>
      <w:proofErr w:type="gramEnd"/>
      <w:r w:rsidRPr="00D11EE5">
        <w:rPr>
          <w:rFonts w:ascii="Times New Roman" w:hAnsi="Times New Roman"/>
          <w:sz w:val="24"/>
          <w:szCs w:val="24"/>
        </w:rPr>
        <w:t xml:space="preserve"> mint testvéreim vagy példaképeim Krisztusban, de buzgón az ige szerfelett rajongásával erre törekszem.</w:t>
      </w:r>
    </w:p>
    <w:p w:rsidR="00C84CDF" w:rsidRPr="00D11EE5" w:rsidRDefault="00C84CDF" w:rsidP="00D11EE5">
      <w:pPr>
        <w:pStyle w:val="Nincstrkz"/>
        <w:spacing w:line="360" w:lineRule="auto"/>
        <w:rPr>
          <w:rFonts w:ascii="Times New Roman" w:hAnsi="Times New Roman"/>
          <w:sz w:val="24"/>
          <w:szCs w:val="24"/>
        </w:rPr>
      </w:pPr>
    </w:p>
    <w:p w:rsidR="00C84CDF" w:rsidRPr="00D11EE5" w:rsidRDefault="00C84CDF" w:rsidP="00D11EE5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D11EE5">
        <w:rPr>
          <w:rFonts w:ascii="Times New Roman" w:hAnsi="Times New Roman"/>
          <w:sz w:val="24"/>
          <w:szCs w:val="24"/>
        </w:rPr>
        <w:t xml:space="preserve">Az előző generáció közül sokan nem az Atya ellen lázadtunk, hanem a vallásos törvénykezés ellen öntudatlanul is. Ez a jelenség viszont sok-sok nehézséget eredményezett. Többek között </w:t>
      </w:r>
      <w:r w:rsidRPr="00D11EE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az elmúlt évtizedekben új igeértelmezést hozott a kegyelem témaköre. </w:t>
      </w:r>
    </w:p>
    <w:p w:rsidR="00C84CDF" w:rsidRPr="00D11EE5" w:rsidRDefault="00C84CDF" w:rsidP="00D11EE5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84CDF" w:rsidRPr="00D11EE5" w:rsidRDefault="00C84CDF" w:rsidP="00D11EE5">
      <w:pPr>
        <w:pStyle w:val="Nincstrkz"/>
        <w:spacing w:line="360" w:lineRule="auto"/>
        <w:rPr>
          <w:rFonts w:ascii="Times New Roman" w:hAnsi="Times New Roman"/>
          <w:sz w:val="24"/>
          <w:szCs w:val="24"/>
        </w:rPr>
      </w:pPr>
      <w:r w:rsidRPr="00D11EE5">
        <w:rPr>
          <w:rFonts w:ascii="Times New Roman" w:hAnsi="Times New Roman"/>
          <w:sz w:val="24"/>
          <w:szCs w:val="24"/>
        </w:rPr>
        <w:lastRenderedPageBreak/>
        <w:t>A mi generációnk sokszor beleesik abba a hibába, hogy cselekedet alapon akarják kiérdemelni Istent, vagy nem látják azt, hogy másokban szintén működik Isten nagyvonalú kegyelme.</w:t>
      </w:r>
    </w:p>
    <w:p w:rsidR="00C84CDF" w:rsidRPr="00D11EE5" w:rsidRDefault="00C84CDF" w:rsidP="00D11EE5">
      <w:pPr>
        <w:pStyle w:val="Nincstrkz"/>
        <w:spacing w:line="360" w:lineRule="auto"/>
        <w:rPr>
          <w:rFonts w:ascii="Times New Roman" w:hAnsi="Times New Roman"/>
          <w:sz w:val="24"/>
          <w:szCs w:val="24"/>
        </w:rPr>
      </w:pPr>
    </w:p>
    <w:p w:rsidR="00C84CDF" w:rsidRPr="00D11EE5" w:rsidRDefault="00C84CDF" w:rsidP="00D11EE5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11EE5">
        <w:rPr>
          <w:rFonts w:ascii="Times New Roman" w:hAnsi="Times New Roman"/>
          <w:sz w:val="24"/>
          <w:szCs w:val="24"/>
          <w:shd w:val="clear" w:color="auto" w:fill="FFFFFF"/>
        </w:rPr>
        <w:t xml:space="preserve">Akik ismerik és hisznek Isten irántuk való szeretetében önbecsülésük sosem fog megrendülni. </w:t>
      </w:r>
    </w:p>
    <w:p w:rsidR="00C84CDF" w:rsidRPr="00D11EE5" w:rsidRDefault="00C84CDF" w:rsidP="00D11EE5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11EE5">
        <w:rPr>
          <w:rFonts w:ascii="Times New Roman" w:hAnsi="Times New Roman"/>
          <w:sz w:val="24"/>
          <w:szCs w:val="24"/>
        </w:rPr>
        <w:t>Mintha nem megfelelően hinne a kegyelemben az, aki nem ugyan úgy értelmezi a kegyelmet, mint néhányan a „</w:t>
      </w:r>
      <w:proofErr w:type="spellStart"/>
      <w:r w:rsidRPr="00D11EE5">
        <w:rPr>
          <w:rFonts w:ascii="Times New Roman" w:hAnsi="Times New Roman"/>
          <w:sz w:val="24"/>
          <w:szCs w:val="24"/>
        </w:rPr>
        <w:t>hyper-grace</w:t>
      </w:r>
      <w:proofErr w:type="spellEnd"/>
      <w:r w:rsidRPr="00D11EE5">
        <w:rPr>
          <w:rFonts w:ascii="Times New Roman" w:hAnsi="Times New Roman"/>
          <w:sz w:val="24"/>
          <w:szCs w:val="24"/>
        </w:rPr>
        <w:t xml:space="preserve">” mozgalom hívei között. Mintha kizárólagosan csak náluk lenne a kegyelem friss kijelentése. </w:t>
      </w:r>
    </w:p>
    <w:p w:rsidR="00C84CDF" w:rsidRPr="00D11EE5" w:rsidRDefault="00C84CDF" w:rsidP="00D11EE5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84CDF" w:rsidRPr="00D11EE5" w:rsidRDefault="00C84CDF" w:rsidP="00D11EE5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11EE5">
        <w:rPr>
          <w:rFonts w:ascii="Times New Roman" w:hAnsi="Times New Roman"/>
          <w:sz w:val="24"/>
          <w:szCs w:val="24"/>
        </w:rPr>
        <w:t>Ami most történik például az e tan hirdetői körül valószínűleg az, ami több másik prédikátorral is történt és történik, akik törekvéseket, új gondolatokat indítottak el. Tegyük hozzá, hogy a „túláradó kegyelem</w:t>
      </w:r>
      <w:proofErr w:type="gramStart"/>
      <w:r w:rsidRPr="00D11EE5">
        <w:rPr>
          <w:rFonts w:ascii="Times New Roman" w:hAnsi="Times New Roman"/>
          <w:sz w:val="24"/>
          <w:szCs w:val="24"/>
        </w:rPr>
        <w:t>”  sarkalatos</w:t>
      </w:r>
      <w:proofErr w:type="gramEnd"/>
      <w:r w:rsidRPr="00D11EE5">
        <w:rPr>
          <w:rFonts w:ascii="Times New Roman" w:hAnsi="Times New Roman"/>
          <w:sz w:val="24"/>
          <w:szCs w:val="24"/>
        </w:rPr>
        <w:t xml:space="preserve"> teológiai csavarjai nem új keletűek. Sajnos </w:t>
      </w:r>
      <w:r w:rsidR="000476A3" w:rsidRPr="00D11EE5">
        <w:rPr>
          <w:rFonts w:ascii="Times New Roman" w:hAnsi="Times New Roman"/>
          <w:sz w:val="24"/>
          <w:szCs w:val="24"/>
        </w:rPr>
        <w:t xml:space="preserve">a </w:t>
      </w:r>
      <w:r w:rsidRPr="00D11EE5">
        <w:rPr>
          <w:rFonts w:ascii="Times New Roman" w:hAnsi="Times New Roman"/>
          <w:sz w:val="24"/>
          <w:szCs w:val="24"/>
        </w:rPr>
        <w:t xml:space="preserve">prédikátorokat ezek a tendenciák akár extrém szélsőségekbe vihetik és vitték is.  </w:t>
      </w:r>
    </w:p>
    <w:p w:rsidR="00C84CDF" w:rsidRPr="00D11EE5" w:rsidRDefault="00C84CDF" w:rsidP="00D11EE5">
      <w:pPr>
        <w:pStyle w:val="Nincstrkz"/>
        <w:spacing w:line="360" w:lineRule="auto"/>
        <w:rPr>
          <w:rFonts w:ascii="Times New Roman" w:hAnsi="Times New Roman"/>
          <w:sz w:val="24"/>
          <w:szCs w:val="24"/>
        </w:rPr>
      </w:pPr>
    </w:p>
    <w:p w:rsidR="00C84CDF" w:rsidRPr="00D11EE5" w:rsidRDefault="00C84CDF" w:rsidP="00D11EE5">
      <w:pPr>
        <w:pStyle w:val="Nincstrkz"/>
        <w:spacing w:line="360" w:lineRule="auto"/>
        <w:rPr>
          <w:rFonts w:ascii="Times New Roman" w:hAnsi="Times New Roman"/>
          <w:sz w:val="24"/>
          <w:szCs w:val="24"/>
        </w:rPr>
      </w:pPr>
      <w:r w:rsidRPr="00D11EE5">
        <w:rPr>
          <w:rFonts w:ascii="Times New Roman" w:hAnsi="Times New Roman"/>
          <w:sz w:val="24"/>
          <w:szCs w:val="24"/>
        </w:rPr>
        <w:t xml:space="preserve">Sajnos ott van annak a lehetősége, - már látják az egész világon, - hogy </w:t>
      </w:r>
      <w:r w:rsidR="000476A3" w:rsidRPr="00D11EE5">
        <w:rPr>
          <w:rFonts w:ascii="Times New Roman" w:hAnsi="Times New Roman"/>
          <w:sz w:val="24"/>
          <w:szCs w:val="24"/>
        </w:rPr>
        <w:t xml:space="preserve">az </w:t>
      </w:r>
      <w:r w:rsidRPr="00D11EE5">
        <w:rPr>
          <w:rFonts w:ascii="Times New Roman" w:hAnsi="Times New Roman"/>
          <w:sz w:val="24"/>
          <w:szCs w:val="24"/>
        </w:rPr>
        <w:t>Istent nem ismerő</w:t>
      </w:r>
      <w:r w:rsidR="000476A3" w:rsidRPr="00D11EE5">
        <w:rPr>
          <w:rFonts w:ascii="Times New Roman" w:hAnsi="Times New Roman"/>
          <w:sz w:val="24"/>
          <w:szCs w:val="24"/>
        </w:rPr>
        <w:t>ke</w:t>
      </w:r>
      <w:r w:rsidRPr="00D11EE5">
        <w:rPr>
          <w:rFonts w:ascii="Times New Roman" w:hAnsi="Times New Roman"/>
          <w:sz w:val="24"/>
          <w:szCs w:val="24"/>
        </w:rPr>
        <w:t xml:space="preserve">t vagy teológiailag nem képzetteket félrevigyen a </w:t>
      </w:r>
      <w:proofErr w:type="spellStart"/>
      <w:r w:rsidRPr="00D11EE5">
        <w:rPr>
          <w:rFonts w:ascii="Times New Roman" w:hAnsi="Times New Roman"/>
          <w:sz w:val="24"/>
          <w:szCs w:val="24"/>
        </w:rPr>
        <w:t>hyper-kegyelem</w:t>
      </w:r>
      <w:proofErr w:type="spellEnd"/>
      <w:r w:rsidRPr="00D11EE5">
        <w:rPr>
          <w:rFonts w:ascii="Times New Roman" w:hAnsi="Times New Roman"/>
          <w:sz w:val="24"/>
          <w:szCs w:val="24"/>
        </w:rPr>
        <w:t xml:space="preserve"> tana.</w:t>
      </w:r>
    </w:p>
    <w:p w:rsidR="00C84CDF" w:rsidRPr="00D11EE5" w:rsidRDefault="00C84CDF" w:rsidP="00D11EE5">
      <w:pPr>
        <w:pStyle w:val="Nincstrkz"/>
        <w:spacing w:line="360" w:lineRule="auto"/>
        <w:rPr>
          <w:rFonts w:ascii="Times New Roman" w:hAnsi="Times New Roman"/>
          <w:sz w:val="24"/>
          <w:szCs w:val="24"/>
        </w:rPr>
      </w:pPr>
    </w:p>
    <w:p w:rsidR="00C84CDF" w:rsidRPr="00D11EE5" w:rsidRDefault="00C84CDF" w:rsidP="00D11EE5">
      <w:pPr>
        <w:pStyle w:val="Nincstrkz"/>
        <w:spacing w:line="360" w:lineRule="auto"/>
        <w:rPr>
          <w:rFonts w:ascii="Times New Roman" w:hAnsi="Times New Roman"/>
          <w:sz w:val="24"/>
          <w:szCs w:val="24"/>
        </w:rPr>
      </w:pPr>
      <w:r w:rsidRPr="00D11EE5">
        <w:rPr>
          <w:rFonts w:ascii="Times New Roman" w:hAnsi="Times New Roman"/>
          <w:sz w:val="24"/>
          <w:szCs w:val="24"/>
        </w:rPr>
        <w:t xml:space="preserve">Persze vannak egyes hívők, akik nem hiszik, hogy igazzá váltak Krisztusban és saját erőfeszítéseket tesznek ennek érdekében, hogy minél szentebbek legyenek. </w:t>
      </w:r>
    </w:p>
    <w:p w:rsidR="00C84CDF" w:rsidRPr="00D11EE5" w:rsidRDefault="00C84CDF" w:rsidP="00D11EE5">
      <w:pPr>
        <w:pStyle w:val="Nincstrkz"/>
        <w:spacing w:line="360" w:lineRule="auto"/>
        <w:rPr>
          <w:rFonts w:ascii="Times New Roman" w:hAnsi="Times New Roman"/>
          <w:sz w:val="24"/>
          <w:szCs w:val="24"/>
        </w:rPr>
      </w:pPr>
    </w:p>
    <w:p w:rsidR="00C84CDF" w:rsidRPr="00D11EE5" w:rsidRDefault="00C84CDF" w:rsidP="00D11EE5">
      <w:pPr>
        <w:pStyle w:val="Nincstrkz"/>
        <w:spacing w:line="360" w:lineRule="auto"/>
        <w:rPr>
          <w:rFonts w:ascii="Times New Roman" w:hAnsi="Times New Roman"/>
          <w:sz w:val="24"/>
          <w:szCs w:val="24"/>
        </w:rPr>
      </w:pPr>
      <w:r w:rsidRPr="00D11EE5">
        <w:rPr>
          <w:rFonts w:ascii="Times New Roman" w:hAnsi="Times New Roman"/>
          <w:sz w:val="24"/>
          <w:szCs w:val="24"/>
        </w:rPr>
        <w:t>Mi nem elnyerjük a kegyelmet és a saját igazságunkat, hanem elfogadjuk azt, amit Ő a kereszten elvégzett. Isten útja nem egy önmegvalósítás a számunkra.</w:t>
      </w:r>
    </w:p>
    <w:p w:rsidR="00C84CDF" w:rsidRPr="00D11EE5" w:rsidRDefault="00C84CDF" w:rsidP="00D11EE5">
      <w:pPr>
        <w:pStyle w:val="Nincstrkz"/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84CDF" w:rsidRPr="00D11EE5" w:rsidRDefault="00C84CDF" w:rsidP="00D11EE5">
      <w:pPr>
        <w:pStyle w:val="Nincstrkz"/>
        <w:spacing w:line="360" w:lineRule="auto"/>
        <w:rPr>
          <w:rFonts w:ascii="Times New Roman" w:hAnsi="Times New Roman"/>
          <w:sz w:val="24"/>
          <w:szCs w:val="24"/>
        </w:rPr>
      </w:pPr>
      <w:r w:rsidRPr="00D11EE5">
        <w:rPr>
          <w:rFonts w:ascii="Times New Roman" w:hAnsi="Times New Roman"/>
          <w:sz w:val="24"/>
          <w:szCs w:val="24"/>
        </w:rPr>
        <w:t>Tóth Lajos</w:t>
      </w:r>
    </w:p>
    <w:p w:rsidR="00C84CDF" w:rsidRPr="00D11EE5" w:rsidRDefault="00C84CDF" w:rsidP="00D11EE5">
      <w:pPr>
        <w:pStyle w:val="Nincstrkz"/>
        <w:spacing w:line="360" w:lineRule="auto"/>
        <w:rPr>
          <w:rFonts w:ascii="Times New Roman" w:hAnsi="Times New Roman"/>
          <w:sz w:val="24"/>
          <w:szCs w:val="24"/>
        </w:rPr>
      </w:pPr>
    </w:p>
    <w:p w:rsidR="000476A3" w:rsidRPr="00D11EE5" w:rsidRDefault="000476A3" w:rsidP="00D11EE5">
      <w:pPr>
        <w:pStyle w:val="Nincstrkz"/>
        <w:spacing w:line="360" w:lineRule="auto"/>
        <w:rPr>
          <w:rFonts w:ascii="Times New Roman" w:hAnsi="Times New Roman"/>
          <w:sz w:val="24"/>
          <w:szCs w:val="24"/>
        </w:rPr>
      </w:pPr>
    </w:p>
    <w:p w:rsidR="00C84CDF" w:rsidRPr="00D11EE5" w:rsidRDefault="00C84CDF" w:rsidP="00D11EE5">
      <w:pPr>
        <w:pStyle w:val="Nincstrkz"/>
        <w:spacing w:line="360" w:lineRule="auto"/>
        <w:rPr>
          <w:rFonts w:ascii="Times New Roman" w:hAnsi="Times New Roman"/>
          <w:b/>
          <w:spacing w:val="-15"/>
          <w:sz w:val="24"/>
          <w:szCs w:val="24"/>
        </w:rPr>
      </w:pPr>
      <w:r w:rsidRPr="00D11EE5">
        <w:rPr>
          <w:rFonts w:ascii="Times New Roman" w:hAnsi="Times New Roman"/>
          <w:b/>
          <w:sz w:val="24"/>
          <w:szCs w:val="24"/>
        </w:rPr>
        <w:t>A túláradó kegyelmet hirdető gyülekezetek 8 ismertetőjele</w:t>
      </w:r>
    </w:p>
    <w:p w:rsidR="00C84CDF" w:rsidRPr="00D11EE5" w:rsidRDefault="00C84CDF" w:rsidP="00D11EE5">
      <w:pPr>
        <w:pStyle w:val="Nincstrkz"/>
        <w:spacing w:line="360" w:lineRule="auto"/>
        <w:rPr>
          <w:rFonts w:ascii="Times New Roman" w:hAnsi="Times New Roman"/>
          <w:bCs/>
          <w:caps/>
          <w:spacing w:val="15"/>
          <w:sz w:val="24"/>
          <w:szCs w:val="24"/>
        </w:rPr>
      </w:pPr>
      <w:r w:rsidRPr="00D11EE5">
        <w:rPr>
          <w:rFonts w:ascii="Times New Roman" w:hAnsi="Times New Roman"/>
          <w:bCs/>
          <w:caps/>
          <w:spacing w:val="15"/>
          <w:sz w:val="24"/>
          <w:szCs w:val="24"/>
        </w:rPr>
        <w:t xml:space="preserve">Joseph Matteira 2017 OCTOBER 13, </w:t>
      </w:r>
    </w:p>
    <w:p w:rsidR="00C84CDF" w:rsidRPr="00D11EE5" w:rsidRDefault="00C84CDF" w:rsidP="00D11EE5">
      <w:pPr>
        <w:pStyle w:val="Nincstrkz"/>
        <w:spacing w:line="360" w:lineRule="auto"/>
        <w:rPr>
          <w:rFonts w:ascii="Times New Roman" w:hAnsi="Times New Roman"/>
          <w:bCs/>
          <w:caps/>
          <w:spacing w:val="15"/>
          <w:sz w:val="24"/>
          <w:szCs w:val="24"/>
        </w:rPr>
      </w:pPr>
    </w:p>
    <w:p w:rsidR="00C84CDF" w:rsidRPr="00D11EE5" w:rsidRDefault="00C84CDF" w:rsidP="00D11EE5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D11EE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Az elmúlt évtizedekben drámai hanyatlást figyelhettünk meg a </w:t>
      </w:r>
      <w:proofErr w:type="spellStart"/>
      <w:r w:rsidRPr="00D11EE5">
        <w:rPr>
          <w:rFonts w:ascii="Times New Roman" w:hAnsi="Times New Roman"/>
          <w:sz w:val="24"/>
          <w:szCs w:val="24"/>
          <w:bdr w:val="none" w:sz="0" w:space="0" w:color="auto" w:frame="1"/>
        </w:rPr>
        <w:t>doktrinális</w:t>
      </w:r>
      <w:proofErr w:type="spellEnd"/>
      <w:r w:rsidRPr="00D11EE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és bibliai prédikációkban. Eltértünk a teológiától a terápiára a </w:t>
      </w:r>
      <w:proofErr w:type="spellStart"/>
      <w:r w:rsidRPr="00D11EE5">
        <w:rPr>
          <w:rFonts w:ascii="Times New Roman" w:hAnsi="Times New Roman"/>
          <w:sz w:val="24"/>
          <w:szCs w:val="24"/>
          <w:bdr w:val="none" w:sz="0" w:space="0" w:color="auto" w:frame="1"/>
        </w:rPr>
        <w:t>pulpittusnál</w:t>
      </w:r>
      <w:proofErr w:type="spellEnd"/>
      <w:r w:rsidRPr="00D11EE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Az elmúlt évtizedben pedig a terápiás kezelésekre és a motivációs beszédekre terelődött a hangsúly a prédikálás helyett. Mindezek mellett teljes gyülekezetek és mozgalmak orientálódtak az evangéliumnak egy eltorzult értelmezése felé, azáltal, hogy elfogadták a </w:t>
      </w:r>
      <w:proofErr w:type="gramStart"/>
      <w:r w:rsidRPr="00D11EE5">
        <w:rPr>
          <w:rFonts w:ascii="Times New Roman" w:hAnsi="Times New Roman"/>
          <w:sz w:val="24"/>
          <w:szCs w:val="24"/>
          <w:bdr w:val="none" w:sz="0" w:space="0" w:color="auto" w:frame="1"/>
        </w:rPr>
        <w:t>„ csak</w:t>
      </w:r>
      <w:proofErr w:type="gramEnd"/>
      <w:r w:rsidRPr="00D11EE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túláradó kegyelem” megközelítést, </w:t>
      </w:r>
      <w:r w:rsidRPr="00D11EE5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>ami beszivárog nem csupán abba, amit prédikálnak, hanem abba is, hogy kit engednek szolgálni és prédikálni.</w:t>
      </w:r>
    </w:p>
    <w:p w:rsidR="00C84CDF" w:rsidRPr="00D11EE5" w:rsidRDefault="00C84CDF" w:rsidP="00D11EE5">
      <w:pPr>
        <w:pStyle w:val="Nincstrkz"/>
        <w:spacing w:line="36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C84CDF" w:rsidRPr="00D11EE5" w:rsidRDefault="00C84CDF" w:rsidP="00D11EE5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D11EE5">
        <w:rPr>
          <w:rFonts w:ascii="Times New Roman" w:hAnsi="Times New Roman"/>
          <w:sz w:val="24"/>
          <w:szCs w:val="24"/>
          <w:bdr w:val="none" w:sz="0" w:space="0" w:color="auto" w:frame="1"/>
        </w:rPr>
        <w:t>Ráadásul, sok gyülekezet és prédikátorok megtagadják a bűn valóságának romboló tevékenysége elleni kiállást és csak nagyon ritkán említik a megtérés szükségességét, a pokol és az ítélet témáit. Sokan ezek közül a gyülekezetek közül, lehetővé teszik, hogy olyan emberek szolgáljanak a dicsőítésben, vagy házicsoport-vezetőként, vagy egyéb szolgálatban személyes elszámoltathatóság nélkül, akik közben szexuálisan erkölcstelen életet élnek, vagy gyakran részegeskednek. Ez egy általános jelenség lett.</w:t>
      </w:r>
    </w:p>
    <w:p w:rsidR="00C84CDF" w:rsidRPr="00D11EE5" w:rsidRDefault="00C84CDF" w:rsidP="00D11EE5">
      <w:pPr>
        <w:pStyle w:val="Nincstrkz"/>
        <w:spacing w:line="360" w:lineRule="auto"/>
        <w:rPr>
          <w:rFonts w:ascii="Times New Roman" w:hAnsi="Times New Roman"/>
          <w:sz w:val="24"/>
          <w:szCs w:val="24"/>
        </w:rPr>
      </w:pPr>
    </w:p>
    <w:p w:rsidR="00C84CDF" w:rsidRPr="00D11EE5" w:rsidRDefault="00C84CDF" w:rsidP="00D11EE5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D11EE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Nincs ebben semmi új. Krisztus Teste évszázadokon át küzdött valamivel, amit </w:t>
      </w:r>
      <w:proofErr w:type="spellStart"/>
      <w:r w:rsidRPr="00D11EE5">
        <w:rPr>
          <w:rFonts w:ascii="Times New Roman" w:hAnsi="Times New Roman"/>
          <w:sz w:val="24"/>
          <w:szCs w:val="24"/>
          <w:bdr w:val="none" w:sz="0" w:space="0" w:color="auto" w:frame="1"/>
        </w:rPr>
        <w:t>antinómianizmusnak</w:t>
      </w:r>
      <w:proofErr w:type="spellEnd"/>
      <w:r w:rsidRPr="00D11EE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D11EE5">
        <w:rPr>
          <w:rFonts w:ascii="Times New Roman" w:hAnsi="Times New Roman"/>
          <w:sz w:val="24"/>
          <w:szCs w:val="24"/>
          <w:bdr w:val="none" w:sz="0" w:space="0" w:color="auto" w:frame="1"/>
        </w:rPr>
        <w:t>anti</w:t>
      </w:r>
      <w:proofErr w:type="spellEnd"/>
      <w:proofErr w:type="gramStart"/>
      <w:r w:rsidRPr="00D11EE5">
        <w:rPr>
          <w:rFonts w:ascii="Times New Roman" w:hAnsi="Times New Roman"/>
          <w:sz w:val="24"/>
          <w:szCs w:val="24"/>
          <w:bdr w:val="none" w:sz="0" w:space="0" w:color="auto" w:frame="1"/>
        </w:rPr>
        <w:t>:ellene</w:t>
      </w:r>
      <w:proofErr w:type="gramEnd"/>
      <w:r w:rsidRPr="00D11EE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D11EE5">
        <w:rPr>
          <w:rFonts w:ascii="Times New Roman" w:hAnsi="Times New Roman"/>
          <w:sz w:val="24"/>
          <w:szCs w:val="24"/>
          <w:bdr w:val="none" w:sz="0" w:space="0" w:color="auto" w:frame="1"/>
        </w:rPr>
        <w:t>nómia</w:t>
      </w:r>
      <w:proofErr w:type="spellEnd"/>
      <w:r w:rsidRPr="00D11EE5">
        <w:rPr>
          <w:rFonts w:ascii="Times New Roman" w:hAnsi="Times New Roman"/>
          <w:sz w:val="24"/>
          <w:szCs w:val="24"/>
          <w:bdr w:val="none" w:sz="0" w:space="0" w:color="auto" w:frame="1"/>
        </w:rPr>
        <w:t>: törvény), vagyis törvényellenességnek neveznek. Ez egy olyan hitrendszer, mely szerint az Ótestamentum szerinti erkölcsi törvények már félre vannak téve.  E nézőpont azt sugallja, hogy az Ótestamentumot már nem szükséges olvasni, csak esetleg azon metaf</w:t>
      </w:r>
      <w:r w:rsidR="000476A3" w:rsidRPr="00D11EE5">
        <w:rPr>
          <w:rFonts w:ascii="Times New Roman" w:hAnsi="Times New Roman"/>
          <w:sz w:val="24"/>
          <w:szCs w:val="24"/>
          <w:bdr w:val="none" w:sz="0" w:space="0" w:color="auto" w:frame="1"/>
        </w:rPr>
        <w:t>o</w:t>
      </w:r>
      <w:r w:rsidRPr="00D11EE5">
        <w:rPr>
          <w:rFonts w:ascii="Times New Roman" w:hAnsi="Times New Roman"/>
          <w:sz w:val="24"/>
          <w:szCs w:val="24"/>
          <w:bdr w:val="none" w:sz="0" w:space="0" w:color="auto" w:frame="1"/>
        </w:rPr>
        <w:t>rák (hasonlatok), típusok és szimbólumok miatt, melyek Krisztusra mutatnak. Az Újtestamentum a kegyelemről szól, és félretette az Ótestamentumot!</w:t>
      </w:r>
    </w:p>
    <w:p w:rsidR="00C84CDF" w:rsidRPr="00D11EE5" w:rsidRDefault="00C84CDF" w:rsidP="00D11EE5">
      <w:pPr>
        <w:pStyle w:val="Nincstrkz"/>
        <w:spacing w:line="36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C84CDF" w:rsidRPr="00D11EE5" w:rsidRDefault="00C84CDF" w:rsidP="00D11EE5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D11EE5">
        <w:rPr>
          <w:rFonts w:ascii="Times New Roman" w:hAnsi="Times New Roman"/>
          <w:sz w:val="24"/>
          <w:szCs w:val="24"/>
          <w:bdr w:val="none" w:sz="0" w:space="0" w:color="auto" w:frame="1"/>
        </w:rPr>
        <w:t>Természetesen Pál apostol figyelmeztetett erre a Rómaiakhoz írt levél 6:1-2-ben, mikor kérdezi: bűnben folytassuk, hogy a kegyelem nagyobb legyen? A válasza: Isten mentsen attól! Hogyan élhetnénk a bűnnek mi, akik meghaltunk arra nézve?</w:t>
      </w:r>
    </w:p>
    <w:p w:rsidR="00C84CDF" w:rsidRPr="00D11EE5" w:rsidRDefault="00C84CDF" w:rsidP="00D11EE5">
      <w:pPr>
        <w:pStyle w:val="Nincstrkz"/>
        <w:spacing w:line="36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C84CDF" w:rsidRPr="00D11EE5" w:rsidRDefault="00C84CDF" w:rsidP="00D11EE5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D11EE5">
        <w:rPr>
          <w:rFonts w:ascii="Times New Roman" w:hAnsi="Times New Roman"/>
          <w:sz w:val="24"/>
          <w:szCs w:val="24"/>
          <w:bdr w:val="none" w:sz="0" w:space="0" w:color="auto" w:frame="1"/>
        </w:rPr>
        <w:t>Nyilvánvaló, hogy ezek az ingyen-kegyelem prédikátorok kicsavarták az írásokat azáltal, hogy azt tanítják, hogy „már nem vagyunk többé a törvény alatt”, melynek azt a jelentést adják, hogy többé már nem vagyunk kötelesek engedelmeskedni Isten bármely erkölcsi törvényének, mivel meg vagyunk váltva.</w:t>
      </w:r>
    </w:p>
    <w:p w:rsidR="00C84CDF" w:rsidRPr="00D11EE5" w:rsidRDefault="00C84CDF" w:rsidP="00D11EE5">
      <w:pPr>
        <w:pStyle w:val="Nincstrkz"/>
        <w:spacing w:line="36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C84CDF" w:rsidRPr="00D11EE5" w:rsidRDefault="00C84CDF" w:rsidP="00D11EE5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D11EE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Ezek ellenére a Tízparancsolatnak minden része közvetlenül idézve és közvetett módon tanítva van az Újtestamentumban. </w:t>
      </w:r>
      <w:proofErr w:type="gramStart"/>
      <w:r w:rsidRPr="00D11EE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Példák a pontos idézésre: </w:t>
      </w:r>
      <w:proofErr w:type="spellStart"/>
      <w:r w:rsidRPr="00D11EE5">
        <w:rPr>
          <w:rFonts w:ascii="Times New Roman" w:hAnsi="Times New Roman"/>
          <w:sz w:val="24"/>
          <w:szCs w:val="24"/>
          <w:bdr w:val="none" w:sz="0" w:space="0" w:color="auto" w:frame="1"/>
        </w:rPr>
        <w:t>Efézus</w:t>
      </w:r>
      <w:proofErr w:type="spellEnd"/>
      <w:r w:rsidRPr="00D11EE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6:1-3, ami az 5. parancsolat, Jakab 2:11, ami a hatodik és a hetedik parancsolat (a gyilkosságra és házasságtörésre vonatkozóan), és a 12. versben mondja is, hogy a hívőket a szabadság törvénye fogja megítélni; a Rómaiakhoz írt levél 7:7-ben Pál a </w:t>
      </w:r>
      <w:proofErr w:type="spellStart"/>
      <w:r w:rsidRPr="00D11EE5">
        <w:rPr>
          <w:rFonts w:ascii="Times New Roman" w:hAnsi="Times New Roman"/>
          <w:sz w:val="24"/>
          <w:szCs w:val="24"/>
          <w:bdr w:val="none" w:sz="0" w:space="0" w:color="auto" w:frame="1"/>
        </w:rPr>
        <w:t>tizedik</w:t>
      </w:r>
      <w:proofErr w:type="spellEnd"/>
      <w:r w:rsidRPr="00D11EE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parancsolatra hivatkozik, amikor azt mondja, hogy ne kívánd; Pál szintén mondja, hogy akik ellenszegülnek Isten erkölcsi törvényeinek, azok meggyalázzák Istent (Róma2:23).</w:t>
      </w:r>
      <w:proofErr w:type="gramEnd"/>
    </w:p>
    <w:p w:rsidR="00C84CDF" w:rsidRPr="00D11EE5" w:rsidRDefault="00C84CDF" w:rsidP="00D11EE5">
      <w:pPr>
        <w:pStyle w:val="Nincstrkz"/>
        <w:spacing w:line="36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C84CDF" w:rsidRPr="00D11EE5" w:rsidRDefault="00C84CDF" w:rsidP="00D11EE5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proofErr w:type="gramStart"/>
      <w:r w:rsidRPr="00D11EE5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>A Tízparancsolatnak való engedelmesség közvetlenül is tanítva van az 1János 5:21-ben, ami azzal kapcsolatban tartalmaz instrukciót, hogy tartsák távol magukat a hívők a bálványoktól (második parancsolat…), és mikor Jézus mondja, hogy a legnagyobb parancsolat a törvényben az, hogy Istent teljes szívünkből, lelkünkből és elménkből kell szeretni (Máté 22:37-38), ami az első parancsolatra utal, mely szerint ne legyen Isten előtt más istenünk.</w:t>
      </w:r>
      <w:proofErr w:type="gramEnd"/>
      <w:r w:rsidRPr="00D11EE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Pál is letisztázza ezt a Rómaiakhoz írt levél 7:12-ben, amikor mondja, hogy a törvény szent és igaz, és jó, és hogy azért kell betöltekezni Szent Szellemmel, hogy a törvény igazsága beteljesüljön bennünk, (Róma8:4), szóval nem csak úgy sodortatnunk kell, mint szellemi lényeknek, az engedelmesség és az engedetlenség bármiféle mércéje nélkül.</w:t>
      </w:r>
    </w:p>
    <w:p w:rsidR="00C84CDF" w:rsidRPr="00D11EE5" w:rsidRDefault="00C84CDF" w:rsidP="00D11EE5">
      <w:pPr>
        <w:pStyle w:val="Nincstrkz"/>
        <w:spacing w:line="36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C84CDF" w:rsidRPr="00D11EE5" w:rsidRDefault="00C84CDF" w:rsidP="00D11EE5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D11EE5">
        <w:rPr>
          <w:rFonts w:ascii="Times New Roman" w:hAnsi="Times New Roman"/>
          <w:sz w:val="24"/>
          <w:szCs w:val="24"/>
          <w:bdr w:val="none" w:sz="0" w:space="0" w:color="auto" w:frame="1"/>
        </w:rPr>
        <w:t>Bár a törvény megtartása nem ment meg minket (mert mindenki bűnös, aki megtöri e törvényt a Róma 3:19 szerint), Isten az erkölcsi törvényt a megigazultság színvonalaként használja, hogy megítélje bűneinket. Bár a törvény nem ment meg minket, de megszentel, ha ragaszkodunk a Szent Szellem bennünk lakozó erejéhez, mert Rajta keresztül fel is ismerjük a bűnt.</w:t>
      </w:r>
    </w:p>
    <w:p w:rsidR="00C84CDF" w:rsidRPr="00D11EE5" w:rsidRDefault="00C84CDF" w:rsidP="00D11EE5">
      <w:pPr>
        <w:pStyle w:val="Nincstrkz"/>
        <w:spacing w:line="360" w:lineRule="auto"/>
        <w:rPr>
          <w:rFonts w:ascii="Times New Roman" w:hAnsi="Times New Roman"/>
          <w:sz w:val="24"/>
          <w:szCs w:val="24"/>
        </w:rPr>
      </w:pPr>
    </w:p>
    <w:p w:rsidR="00C84CDF" w:rsidRPr="00D11EE5" w:rsidRDefault="00C84CDF" w:rsidP="00D11EE5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D11EE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Aztán mit mond Pál, amikor arról beszél, hogy kegyelemből igazultunk meg ajándékként, és nem a törvény által (Róma3:21, 24)? Ezen állítások és az Újtestamentumnak a törvénnyel kapcsolatos más tanításai közti összefüggése világos: amíg az erkölcsi törvény nem ment meg minket, attól még hatása érvényesül, mivel vezet minket és mércét ad a megigazult élethez, de a ceremoniális törvény már hatástalan és azzal teljesen elbánt a kegyelem! Ezt tudjuk abból, hogy már a </w:t>
      </w:r>
      <w:proofErr w:type="spellStart"/>
      <w:r w:rsidRPr="00D11EE5">
        <w:rPr>
          <w:rFonts w:ascii="Times New Roman" w:hAnsi="Times New Roman"/>
          <w:sz w:val="24"/>
          <w:szCs w:val="24"/>
          <w:bdr w:val="none" w:sz="0" w:space="0" w:color="auto" w:frame="1"/>
        </w:rPr>
        <w:t>körülmetélkedés</w:t>
      </w:r>
      <w:proofErr w:type="spellEnd"/>
      <w:r w:rsidRPr="00D11EE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(Róma 3:30, </w:t>
      </w:r>
      <w:proofErr w:type="spellStart"/>
      <w:r w:rsidRPr="00D11EE5">
        <w:rPr>
          <w:rFonts w:ascii="Times New Roman" w:hAnsi="Times New Roman"/>
          <w:sz w:val="24"/>
          <w:szCs w:val="24"/>
          <w:bdr w:val="none" w:sz="0" w:space="0" w:color="auto" w:frame="1"/>
        </w:rPr>
        <w:t>Gal</w:t>
      </w:r>
      <w:r w:rsidR="00640062" w:rsidRPr="00D11EE5">
        <w:rPr>
          <w:rFonts w:ascii="Times New Roman" w:hAnsi="Times New Roman"/>
          <w:sz w:val="24"/>
          <w:szCs w:val="24"/>
          <w:bdr w:val="none" w:sz="0" w:space="0" w:color="auto" w:frame="1"/>
        </w:rPr>
        <w:t>a</w:t>
      </w:r>
      <w:r w:rsidRPr="00D11EE5">
        <w:rPr>
          <w:rFonts w:ascii="Times New Roman" w:hAnsi="Times New Roman"/>
          <w:sz w:val="24"/>
          <w:szCs w:val="24"/>
          <w:bdr w:val="none" w:sz="0" w:space="0" w:color="auto" w:frame="1"/>
        </w:rPr>
        <w:t>ta</w:t>
      </w:r>
      <w:proofErr w:type="spellEnd"/>
      <w:r w:rsidRPr="00D11EE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5:1-2) és állatáldozatok (Zsidó 9:12-14) témáját mindig olyan szövegösszefüggésben hozza fel Pál, melyben arról beszél, hogy a törvény Krisztusban semmissé lett. </w:t>
      </w:r>
    </w:p>
    <w:p w:rsidR="00C84CDF" w:rsidRPr="00D11EE5" w:rsidRDefault="00C84CDF" w:rsidP="00D11EE5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C84CDF" w:rsidRPr="00D11EE5" w:rsidRDefault="00C84CDF" w:rsidP="00D11EE5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D11EE5">
        <w:rPr>
          <w:rFonts w:ascii="Times New Roman" w:hAnsi="Times New Roman"/>
          <w:sz w:val="24"/>
          <w:szCs w:val="24"/>
          <w:bdr w:val="none" w:sz="0" w:space="0" w:color="auto" w:frame="1"/>
        </w:rPr>
        <w:t>De Pál arra gondol, hogy a törvénynek a ceremóniákkal kapcsolatos része lett félretéve Krisztussal, mivel Ő Isten tökéletes Báránya volt, aki elvette a világ bűneit (János 1:29), és aki egyetlen áldozatával (Zsidó 10:14) eltörölte a parancsolatoknak tételes törvényét és adósságainkat, melyek ellenünk voltak (</w:t>
      </w:r>
      <w:proofErr w:type="spellStart"/>
      <w:r w:rsidRPr="00D11EE5">
        <w:rPr>
          <w:rFonts w:ascii="Times New Roman" w:hAnsi="Times New Roman"/>
          <w:sz w:val="24"/>
          <w:szCs w:val="24"/>
          <w:bdr w:val="none" w:sz="0" w:space="0" w:color="auto" w:frame="1"/>
        </w:rPr>
        <w:t>Kolossé</w:t>
      </w:r>
      <w:proofErr w:type="spellEnd"/>
      <w:r w:rsidRPr="00D11EE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2:13-14, mert mi áthágtuk azokat). Őbenne már nem kell követnünk a lévitai törvényeket, bár az Ótestamentumi törvények már nem működnek és elhalványultak (Zsidó 8:13), az Újtestamentum sokkal </w:t>
      </w:r>
      <w:r w:rsidR="00640062" w:rsidRPr="00D11EE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inkább </w:t>
      </w:r>
      <w:r w:rsidRPr="00D11EE5">
        <w:rPr>
          <w:rFonts w:ascii="Times New Roman" w:hAnsi="Times New Roman"/>
          <w:sz w:val="24"/>
          <w:szCs w:val="24"/>
          <w:bdr w:val="none" w:sz="0" w:space="0" w:color="auto" w:frame="1"/>
        </w:rPr>
        <w:t>tökéletes folytatása az Ótestamentumnak a Messiásban történő prófétai beteljesedése miatt. (zsidó 10:1)</w:t>
      </w:r>
    </w:p>
    <w:p w:rsidR="00C84CDF" w:rsidRPr="00D11EE5" w:rsidRDefault="00C84CDF" w:rsidP="00D11EE5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C84CDF" w:rsidRPr="00D11EE5" w:rsidRDefault="00C84CDF" w:rsidP="00D11EE5">
      <w:pPr>
        <w:pStyle w:val="Nincstrkz"/>
        <w:spacing w:line="360" w:lineRule="auto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D11EE5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8 ismérv </w:t>
      </w:r>
    </w:p>
    <w:p w:rsidR="00C84CDF" w:rsidRPr="00D11EE5" w:rsidRDefault="00C84CDF" w:rsidP="00D11EE5">
      <w:pPr>
        <w:pStyle w:val="Nincstrkz"/>
        <w:spacing w:line="360" w:lineRule="auto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D11EE5">
        <w:rPr>
          <w:rFonts w:ascii="Times New Roman" w:hAnsi="Times New Roman"/>
          <w:b/>
          <w:sz w:val="24"/>
          <w:szCs w:val="24"/>
          <w:bdr w:val="none" w:sz="0" w:space="0" w:color="auto" w:frame="1"/>
        </w:rPr>
        <w:lastRenderedPageBreak/>
        <w:t>1.A prédikátorok soha nem beszélnek a bűn ellen</w:t>
      </w:r>
    </w:p>
    <w:p w:rsidR="00C84CDF" w:rsidRPr="00D11EE5" w:rsidRDefault="00C84CDF" w:rsidP="00D11EE5">
      <w:pPr>
        <w:pStyle w:val="Nincstrkz"/>
        <w:spacing w:line="360" w:lineRule="auto"/>
        <w:jc w:val="both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D11EE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Ha ilyen gyülekezetben vagy, észre fogod venni, hogy a bűn szót csak ott említik, mikor arról beszélnek, hogy bűneink megbocsáttattak Krisztusban, de ritkán olyan összefüggésben, hogy álljunk ellene a bűnnek. Kivéve akkor, amikor kárhoztatják a törvénykezőket és a farizeusokat, akiket azért hoznak rossz hírbe, mert a bűn ellen prédikálnak. </w:t>
      </w:r>
    </w:p>
    <w:p w:rsidR="00C84CDF" w:rsidRPr="00D11EE5" w:rsidRDefault="00C84CDF" w:rsidP="00D11EE5">
      <w:pPr>
        <w:pStyle w:val="Nincstrkz"/>
        <w:spacing w:line="36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C84CDF" w:rsidRPr="00D11EE5" w:rsidRDefault="00C84CDF" w:rsidP="00D11EE5">
      <w:pPr>
        <w:pStyle w:val="Nincstrkz"/>
        <w:spacing w:line="360" w:lineRule="auto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D11EE5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2.A vezető pásztor soha nem lép fel társadalmi szinten a megigazultság témájában</w:t>
      </w:r>
    </w:p>
    <w:p w:rsidR="00C84CDF" w:rsidRPr="00D11EE5" w:rsidRDefault="00C84CDF" w:rsidP="00D11EE5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D11EE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Mikor olyan témák jönnek elő, mint az abortusz, akkor ezek a pásztorok </w:t>
      </w:r>
      <w:proofErr w:type="spellStart"/>
      <w:r w:rsidRPr="00D11EE5">
        <w:rPr>
          <w:rFonts w:ascii="Times New Roman" w:hAnsi="Times New Roman"/>
          <w:sz w:val="24"/>
          <w:szCs w:val="24"/>
          <w:bdr w:val="none" w:sz="0" w:space="0" w:color="auto" w:frame="1"/>
        </w:rPr>
        <w:t>szégyenlik</w:t>
      </w:r>
      <w:proofErr w:type="spellEnd"/>
      <w:r w:rsidRPr="00D11EE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említeni is, mert félnek attól, hogy elriasztják az új embereket. Megértem egy pontig. De hiszem, hogy mint Krisztus szolgái, kötelesek vagyunk a pozíciónkat nyilvánosan is felvállalni, hogy azt arra is használjuk, hogy így taníthassuk azokat a juhokat, akik követnek minket. Ha semmit nem mondunk egy olyan témában, mint </w:t>
      </w:r>
      <w:proofErr w:type="spellStart"/>
      <w:r w:rsidRPr="00D11EE5">
        <w:rPr>
          <w:rFonts w:ascii="Times New Roman" w:hAnsi="Times New Roman"/>
          <w:sz w:val="24"/>
          <w:szCs w:val="24"/>
          <w:bdr w:val="none" w:sz="0" w:space="0" w:color="auto" w:frame="1"/>
        </w:rPr>
        <w:t>pl</w:t>
      </w:r>
      <w:proofErr w:type="spellEnd"/>
      <w:r w:rsidRPr="00D11EE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az abortusz, az olyan, mintha elnéznénk azt. </w:t>
      </w:r>
    </w:p>
    <w:p w:rsidR="00C84CDF" w:rsidRPr="00D11EE5" w:rsidRDefault="00C84CDF" w:rsidP="00D11EE5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84CDF" w:rsidRPr="00D11EE5" w:rsidRDefault="00C84CDF" w:rsidP="00D11EE5">
      <w:pPr>
        <w:pStyle w:val="Nincstrkz"/>
        <w:spacing w:line="360" w:lineRule="auto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D11EE5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3.Az Ótestamentumot majdnem teljesen figyelmen kívül hagyják</w:t>
      </w:r>
    </w:p>
    <w:p w:rsidR="00C84CDF" w:rsidRPr="00D11EE5" w:rsidRDefault="00C84CDF" w:rsidP="00D11EE5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D11EE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Ezekben a gyülekezetekben az Ótestamentumot csak a szolgálati típusok és árnyékok bemutatására használják, de semmi értékkel nem bír a mindennapi életvitelük mércéje tekintetében. Amint megmutattam ebben a cikkben, az én álláspontom az, hogy az Ó és az Újtestamentum szervesen össze van kapcsolva, úgy, hogy az Új épül az </w:t>
      </w:r>
      <w:proofErr w:type="spellStart"/>
      <w:r w:rsidRPr="00D11EE5">
        <w:rPr>
          <w:rFonts w:ascii="Times New Roman" w:hAnsi="Times New Roman"/>
          <w:sz w:val="24"/>
          <w:szCs w:val="24"/>
          <w:bdr w:val="none" w:sz="0" w:space="0" w:color="auto" w:frame="1"/>
        </w:rPr>
        <w:t>Ó-ra</w:t>
      </w:r>
      <w:proofErr w:type="spellEnd"/>
      <w:r w:rsidRPr="00D11EE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és nem semmisíti meg azt. </w:t>
      </w:r>
    </w:p>
    <w:p w:rsidR="00C84CDF" w:rsidRPr="00D11EE5" w:rsidRDefault="00C84CDF" w:rsidP="00D11EE5">
      <w:pPr>
        <w:pStyle w:val="Nincstrkz"/>
        <w:spacing w:line="36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C84CDF" w:rsidRPr="00D11EE5" w:rsidRDefault="00C84CDF" w:rsidP="00D11EE5">
      <w:pPr>
        <w:pStyle w:val="Nincstrkz"/>
        <w:spacing w:line="360" w:lineRule="auto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D11EE5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4.Olyan embereknek engedik meg a tanítást és a szolgálatot, akik erkölcstelen életet élnek</w:t>
      </w:r>
    </w:p>
    <w:p w:rsidR="00C84CDF" w:rsidRPr="00D11EE5" w:rsidRDefault="00C84CDF" w:rsidP="00D11EE5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D11EE5">
        <w:rPr>
          <w:rFonts w:ascii="Times New Roman" w:hAnsi="Times New Roman"/>
          <w:sz w:val="24"/>
          <w:szCs w:val="24"/>
          <w:bdr w:val="none" w:sz="0" w:space="0" w:color="auto" w:frame="1"/>
        </w:rPr>
        <w:t>Általános lett a szexuális erkölcstelenség. A részegeskedés sok gyülekezetben burjánzik, még a helyi gyülekezetek kisebb csoportjainak vezetői és egyéb vezetők közt is! Ez azért van, mert csak nagyon kicsi lett az elszámoltathatóság.</w:t>
      </w:r>
    </w:p>
    <w:p w:rsidR="00C84CDF" w:rsidRPr="00D11EE5" w:rsidRDefault="00C84CDF" w:rsidP="00D11EE5">
      <w:pPr>
        <w:pStyle w:val="Nincstrkz"/>
        <w:spacing w:line="36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C84CDF" w:rsidRPr="00D11EE5" w:rsidRDefault="00C84CDF" w:rsidP="00D11EE5">
      <w:pPr>
        <w:pStyle w:val="Nincstrkz"/>
        <w:spacing w:line="360" w:lineRule="auto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D11EE5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5.A vezető pásztor gyakran szól az intézményes egyház ellen</w:t>
      </w:r>
    </w:p>
    <w:p w:rsidR="00C84CDF" w:rsidRPr="00D11EE5" w:rsidRDefault="00C84CDF" w:rsidP="00D11EE5">
      <w:pPr>
        <w:pStyle w:val="Nincstrkz"/>
        <w:spacing w:line="36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D11EE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Sok kegyelemtanos pásztor folyamatosan kritizálja azokat a gyülekezeteket, melyek konzervatív értékeket is vallanak, mert úgy gondolják, hogy azok a gyülekezetek elavult nézeteket képviselnek, melyek a mai kultúrában már nem alkalmazhatóak. </w:t>
      </w:r>
    </w:p>
    <w:p w:rsidR="00C84CDF" w:rsidRPr="00D11EE5" w:rsidRDefault="00C84CDF" w:rsidP="00D11EE5">
      <w:pPr>
        <w:pStyle w:val="Nincstrkz"/>
        <w:spacing w:line="36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C84CDF" w:rsidRPr="00D11EE5" w:rsidRDefault="00C84CDF" w:rsidP="00D11EE5">
      <w:pPr>
        <w:pStyle w:val="Nincstrkz"/>
        <w:spacing w:line="360" w:lineRule="auto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D11EE5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6.A vezető pásztor a tizedfizetés ellen beszél</w:t>
      </w:r>
    </w:p>
    <w:p w:rsidR="00C84CDF" w:rsidRPr="00D11EE5" w:rsidRDefault="00C84CDF" w:rsidP="00D11EE5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D11EE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Bár hiszem, hogy a tizedfizetés megjelenik az Újtestamentumban, még inkább hiszem, hogy ez több mint egy bibliai elv a Mózes törvényéből (Ábrahám, Izsák és Jákob fizettek tizedet </w:t>
      </w:r>
      <w:r w:rsidRPr="00D11EE5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 xml:space="preserve">még a mózesi törvény előtt). Jézus is tanítja (Máté 23), és említve van más helyeken is (Zsidó 7). Ezek a pásztorok a tizedfizetést úgy tekintik, hogy ez a törvény félre lett téve Krisztusban. (Ha többet szeretnél tudni erről, olvasd el </w:t>
      </w:r>
      <w:proofErr w:type="gramStart"/>
      <w:r w:rsidRPr="00D11EE5">
        <w:rPr>
          <w:rFonts w:ascii="Times New Roman" w:hAnsi="Times New Roman"/>
          <w:sz w:val="24"/>
          <w:szCs w:val="24"/>
          <w:bdr w:val="none" w:sz="0" w:space="0" w:color="auto" w:frame="1"/>
        </w:rPr>
        <w:t>a</w:t>
      </w:r>
      <w:proofErr w:type="gramEnd"/>
      <w:r w:rsidRPr="00D11EE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írásomat: Benne van a tizedfizetés az Újtestamentumban?)</w:t>
      </w:r>
    </w:p>
    <w:p w:rsidR="00C84CDF" w:rsidRPr="00D11EE5" w:rsidRDefault="00C84CDF" w:rsidP="00D11EE5">
      <w:pPr>
        <w:pStyle w:val="Nincstrkz"/>
        <w:spacing w:line="36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C84CDF" w:rsidRPr="00D11EE5" w:rsidRDefault="00C84CDF" w:rsidP="00D11EE5">
      <w:pPr>
        <w:pStyle w:val="Nincstrkz"/>
        <w:spacing w:line="360" w:lineRule="auto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D11EE5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7.A vezető pásztor csak pozitív motivációs beszédeket tart</w:t>
      </w:r>
    </w:p>
    <w:p w:rsidR="00C84CDF" w:rsidRPr="00D11EE5" w:rsidRDefault="00C84CDF" w:rsidP="00D11EE5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D11EE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Akik ilyen gyülekezetbe járnak, azok csak pozitív motivációs üzeneteket hallanak az egészségről, jólétről, Isten szeretetéről, a bűnbocsánatról és a sikeres életről. Bár én is egyetértek ezekkel és tanítok </w:t>
      </w:r>
      <w:proofErr w:type="gramStart"/>
      <w:r w:rsidRPr="00D11EE5">
        <w:rPr>
          <w:rFonts w:ascii="Times New Roman" w:hAnsi="Times New Roman"/>
          <w:sz w:val="24"/>
          <w:szCs w:val="24"/>
          <w:bdr w:val="none" w:sz="0" w:space="0" w:color="auto" w:frame="1"/>
        </w:rPr>
        <w:t>ezen</w:t>
      </w:r>
      <w:proofErr w:type="gramEnd"/>
      <w:r w:rsidRPr="00D11EE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témákról, óvatosnak kell lennünk, hogy prédikációnkban az Isten teljes tanácsát tanítsuk, hogy a nyájat egészségesen tápláljuk ahelyett, hogy csak jó érzést keltő üzeneteket adunk nekik. Nekünk meg kell ezt tennünk, hogy tiszt</w:t>
      </w:r>
      <w:r w:rsidR="004821E3" w:rsidRPr="00D11EE5">
        <w:rPr>
          <w:rFonts w:ascii="Times New Roman" w:hAnsi="Times New Roman"/>
          <w:sz w:val="24"/>
          <w:szCs w:val="24"/>
          <w:bdr w:val="none" w:sz="0" w:space="0" w:color="auto" w:frame="1"/>
        </w:rPr>
        <w:t>ák</w:t>
      </w:r>
      <w:r w:rsidRPr="00D11EE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legyünk minden ember vérétől. (</w:t>
      </w:r>
      <w:proofErr w:type="spellStart"/>
      <w:r w:rsidRPr="00D11EE5">
        <w:rPr>
          <w:rFonts w:ascii="Times New Roman" w:hAnsi="Times New Roman"/>
          <w:sz w:val="24"/>
          <w:szCs w:val="24"/>
          <w:bdr w:val="none" w:sz="0" w:space="0" w:color="auto" w:frame="1"/>
        </w:rPr>
        <w:t>Apcsel</w:t>
      </w:r>
      <w:proofErr w:type="spellEnd"/>
      <w:r w:rsidRPr="00D11EE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20:26-27)</w:t>
      </w:r>
    </w:p>
    <w:p w:rsidR="00C84CDF" w:rsidRPr="00D11EE5" w:rsidRDefault="00C84CDF" w:rsidP="00D11EE5">
      <w:pPr>
        <w:pStyle w:val="Nincstrkz"/>
        <w:spacing w:line="36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C84CDF" w:rsidRPr="00D11EE5" w:rsidRDefault="00C84CDF" w:rsidP="00D11EE5">
      <w:pPr>
        <w:pStyle w:val="Nincstrkz"/>
        <w:spacing w:line="360" w:lineRule="auto"/>
        <w:rPr>
          <w:rFonts w:ascii="Times New Roman" w:hAnsi="Times New Roman"/>
          <w:sz w:val="24"/>
          <w:szCs w:val="24"/>
        </w:rPr>
      </w:pPr>
    </w:p>
    <w:p w:rsidR="00C84CDF" w:rsidRPr="00D11EE5" w:rsidRDefault="00C84CDF" w:rsidP="00D11EE5">
      <w:pPr>
        <w:pStyle w:val="Nincstrkz"/>
        <w:spacing w:line="360" w:lineRule="auto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D11EE5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8.A gyülekezet kulcsfigurái gyakran büntetlenül élnek bűnös életet</w:t>
      </w:r>
    </w:p>
    <w:p w:rsidR="00C84CDF" w:rsidRPr="00D11EE5" w:rsidRDefault="00C84CDF" w:rsidP="00D11EE5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D11EE5">
        <w:rPr>
          <w:rFonts w:ascii="Times New Roman" w:hAnsi="Times New Roman"/>
          <w:sz w:val="24"/>
          <w:szCs w:val="24"/>
          <w:bdr w:val="none" w:sz="0" w:space="0" w:color="auto" w:frame="1"/>
        </w:rPr>
        <w:t>Akik ilyen gyülekezetbe járnak, azt fogják tapasztalni, hogy a kegyelem túlhangsúlyozása miatt (és mert nem tanítanak a bűnről, a megtérésről, az ítéletről, a pokolról) egy laza életvitelhez teremtik meg a légkört és sokan szexuális</w:t>
      </w:r>
      <w:r w:rsidR="00BB4EAC" w:rsidRPr="00D11EE5">
        <w:rPr>
          <w:rFonts w:ascii="Times New Roman" w:hAnsi="Times New Roman"/>
          <w:sz w:val="24"/>
          <w:szCs w:val="24"/>
          <w:bdr w:val="none" w:sz="0" w:space="0" w:color="auto" w:frame="1"/>
        </w:rPr>
        <w:t>an</w:t>
      </w:r>
      <w:r w:rsidRPr="00D11EE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erkölcstelen életet élnek, részegeskednek és más testi bűnökben vannak. Ennek az oka az, hogy úgy tartják, hogy a törvény Krisztusra vezérlő mesterünk (</w:t>
      </w:r>
      <w:proofErr w:type="spellStart"/>
      <w:r w:rsidRPr="00D11EE5">
        <w:rPr>
          <w:rFonts w:ascii="Times New Roman" w:hAnsi="Times New Roman"/>
          <w:sz w:val="24"/>
          <w:szCs w:val="24"/>
          <w:bdr w:val="none" w:sz="0" w:space="0" w:color="auto" w:frame="1"/>
        </w:rPr>
        <w:t>Gal</w:t>
      </w:r>
      <w:r w:rsidR="00BB4EAC" w:rsidRPr="00D11EE5">
        <w:rPr>
          <w:rFonts w:ascii="Times New Roman" w:hAnsi="Times New Roman"/>
          <w:sz w:val="24"/>
          <w:szCs w:val="24"/>
          <w:bdr w:val="none" w:sz="0" w:space="0" w:color="auto" w:frame="1"/>
        </w:rPr>
        <w:t>a</w:t>
      </w:r>
      <w:r w:rsidRPr="00D11EE5">
        <w:rPr>
          <w:rFonts w:ascii="Times New Roman" w:hAnsi="Times New Roman"/>
          <w:sz w:val="24"/>
          <w:szCs w:val="24"/>
          <w:bdr w:val="none" w:sz="0" w:space="0" w:color="auto" w:frame="1"/>
        </w:rPr>
        <w:t>ta</w:t>
      </w:r>
      <w:proofErr w:type="spellEnd"/>
      <w:r w:rsidRPr="00D11EE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3:24), mert az erkölcsi törvény ismeretén keresztül jön a bűn ismerete (Róma 3:20). Ha a Tízparancsolat erkölcsi törvényeiről nem tanítanak, akkor az emberek tudatlanságban fognak élni bolond életet, és vakként vakokat fognak vezetni, mert: Ahol nincs prófétai látás, ott az emberek elveszítik az önmérsékletet, de áldott az, aki megtartja a törvényt. (Péld.28:18)</w:t>
      </w:r>
    </w:p>
    <w:p w:rsidR="00C84CDF" w:rsidRPr="00D11EE5" w:rsidRDefault="00C84CDF" w:rsidP="00D11EE5">
      <w:pPr>
        <w:pStyle w:val="Nincstrkz"/>
        <w:spacing w:line="36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C84CDF" w:rsidRPr="00D11EE5" w:rsidRDefault="00C84CDF" w:rsidP="00D11EE5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D11EE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Végezetül, amit említhetnék a </w:t>
      </w:r>
      <w:proofErr w:type="spellStart"/>
      <w:r w:rsidRPr="00D11EE5">
        <w:rPr>
          <w:rFonts w:ascii="Times New Roman" w:hAnsi="Times New Roman"/>
          <w:sz w:val="24"/>
          <w:szCs w:val="24"/>
          <w:bdr w:val="none" w:sz="0" w:space="0" w:color="auto" w:frame="1"/>
        </w:rPr>
        <w:t>hiperkegyelem</w:t>
      </w:r>
      <w:proofErr w:type="spellEnd"/>
      <w:r w:rsidRPr="00D11EE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jellemzőjeként, mint például azt, hogy ez csak egy lépésre van az univerzalizmustól (minden ember üdvözülni fog, függetlenül attól, hogy hitt-e az evangéliumnak, vagy sem), és a liberalizmustól, mert számtalan írás ki lett zsigerelve, mert támadásként hat a kulturális szokások ellen pl. az, hogy a férj feje a családnak vagy a </w:t>
      </w:r>
      <w:proofErr w:type="spellStart"/>
      <w:r w:rsidRPr="00D11EE5">
        <w:rPr>
          <w:rFonts w:ascii="Times New Roman" w:hAnsi="Times New Roman"/>
          <w:sz w:val="24"/>
          <w:szCs w:val="24"/>
          <w:bdr w:val="none" w:sz="0" w:space="0" w:color="auto" w:frame="1"/>
        </w:rPr>
        <w:t>homoszexualitással</w:t>
      </w:r>
      <w:proofErr w:type="spellEnd"/>
      <w:r w:rsidRPr="00D11EE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kapcsolatos nézetek. </w:t>
      </w:r>
    </w:p>
    <w:sectPr w:rsidR="00C84CDF" w:rsidRPr="00D11EE5" w:rsidSect="009D0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4CDF"/>
    <w:rsid w:val="000476A3"/>
    <w:rsid w:val="000B16F2"/>
    <w:rsid w:val="00121837"/>
    <w:rsid w:val="002E42F2"/>
    <w:rsid w:val="004821E3"/>
    <w:rsid w:val="00640062"/>
    <w:rsid w:val="007F4002"/>
    <w:rsid w:val="00B51D5D"/>
    <w:rsid w:val="00BB4EAC"/>
    <w:rsid w:val="00C629F0"/>
    <w:rsid w:val="00C84CDF"/>
    <w:rsid w:val="00D11EE5"/>
    <w:rsid w:val="00D97122"/>
    <w:rsid w:val="00FA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40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84CDF"/>
    <w:pPr>
      <w:spacing w:after="0" w:line="240" w:lineRule="auto"/>
    </w:pPr>
    <w:rPr>
      <w:rFonts w:ascii="Calibri" w:eastAsia="Times New Roman" w:hAnsi="Calibri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84CDF"/>
    <w:pPr>
      <w:spacing w:after="0" w:line="240" w:lineRule="auto"/>
    </w:pPr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1590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Nochta Pál</cp:lastModifiedBy>
  <cp:revision>8</cp:revision>
  <dcterms:created xsi:type="dcterms:W3CDTF">2017-10-16T19:56:00Z</dcterms:created>
  <dcterms:modified xsi:type="dcterms:W3CDTF">2017-10-19T17:23:00Z</dcterms:modified>
</cp:coreProperties>
</file>